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0A" w:rsidRDefault="000E094E" w:rsidP="000E094E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</w:t>
      </w:r>
    </w:p>
    <w:p w:rsidR="000E094E" w:rsidRDefault="001F130A" w:rsidP="000E094E">
      <w:pPr>
        <w:spacing w:after="0" w:line="252" w:lineRule="auto"/>
        <w:jc w:val="center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КРАСНЕНСКОГО</w:t>
      </w:r>
      <w:r w:rsidR="000E09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E094E" w:rsidRDefault="001F130A" w:rsidP="000E094E">
      <w:pPr>
        <w:spacing w:after="0" w:line="252" w:lineRule="auto"/>
        <w:jc w:val="center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ПАНИНСКОГО</w:t>
      </w:r>
      <w:r w:rsidR="000E09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0E094E" w:rsidRDefault="000E094E" w:rsidP="000E094E">
      <w:pPr>
        <w:spacing w:after="0" w:line="252" w:lineRule="auto"/>
        <w:jc w:val="center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ВОРОНЕЖСКОЙ ОБЛАСТИ</w:t>
      </w:r>
    </w:p>
    <w:p w:rsidR="000E094E" w:rsidRDefault="000E094E" w:rsidP="000E094E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094E" w:rsidRDefault="000E094E" w:rsidP="000E094E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0E094E" w:rsidRPr="000E094E" w:rsidRDefault="000E094E" w:rsidP="000E094E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094E" w:rsidRPr="00A75753" w:rsidRDefault="000E094E" w:rsidP="00F23843">
      <w:pPr>
        <w:tabs>
          <w:tab w:val="left" w:pos="5370"/>
        </w:tabs>
        <w:spacing w:after="0" w:line="252" w:lineRule="auto"/>
        <w:rPr>
          <w:bCs/>
        </w:rPr>
      </w:pPr>
      <w:r w:rsidRPr="00A75753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F23843" w:rsidRPr="00A75753">
        <w:rPr>
          <w:rFonts w:ascii="Times New Roman" w:eastAsia="Calibri" w:hAnsi="Times New Roman" w:cs="Times New Roman"/>
          <w:bCs/>
          <w:sz w:val="28"/>
          <w:szCs w:val="28"/>
        </w:rPr>
        <w:t>18</w:t>
      </w:r>
      <w:r w:rsidRPr="00A75753">
        <w:rPr>
          <w:rFonts w:ascii="Times New Roman" w:eastAsia="Calibri" w:hAnsi="Times New Roman" w:cs="Times New Roman"/>
          <w:bCs/>
          <w:sz w:val="28"/>
          <w:szCs w:val="28"/>
        </w:rPr>
        <w:t>.0</w:t>
      </w:r>
      <w:r w:rsidR="00F23843" w:rsidRPr="00A75753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A75753">
        <w:rPr>
          <w:rFonts w:ascii="Times New Roman" w:eastAsia="Calibri" w:hAnsi="Times New Roman" w:cs="Times New Roman"/>
          <w:bCs/>
          <w:sz w:val="28"/>
          <w:szCs w:val="28"/>
        </w:rPr>
        <w:t xml:space="preserve">.2025 г. № </w:t>
      </w:r>
      <w:r w:rsidR="00F23843" w:rsidRPr="00A75753">
        <w:rPr>
          <w:rFonts w:ascii="Times New Roman" w:eastAsia="Calibri" w:hAnsi="Times New Roman" w:cs="Times New Roman"/>
          <w:bCs/>
          <w:sz w:val="28"/>
          <w:szCs w:val="28"/>
        </w:rPr>
        <w:t>49</w:t>
      </w:r>
      <w:r w:rsidR="00F23843" w:rsidRPr="00A75753"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spellStart"/>
      <w:r w:rsidR="00F23843" w:rsidRPr="00A75753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Start"/>
      <w:r w:rsidR="00F23843" w:rsidRPr="00A75753">
        <w:rPr>
          <w:rFonts w:ascii="Times New Roman" w:eastAsia="Calibri" w:hAnsi="Times New Roman" w:cs="Times New Roman"/>
          <w:bCs/>
          <w:sz w:val="28"/>
          <w:szCs w:val="28"/>
        </w:rPr>
        <w:t>.П</w:t>
      </w:r>
      <w:proofErr w:type="gramEnd"/>
      <w:r w:rsidR="00F23843" w:rsidRPr="00A75753">
        <w:rPr>
          <w:rFonts w:ascii="Times New Roman" w:eastAsia="Calibri" w:hAnsi="Times New Roman" w:cs="Times New Roman"/>
          <w:bCs/>
          <w:sz w:val="28"/>
          <w:szCs w:val="28"/>
        </w:rPr>
        <w:t>ерелешино</w:t>
      </w:r>
      <w:proofErr w:type="spellEnd"/>
    </w:p>
    <w:p w:rsidR="000E094E" w:rsidRDefault="000E094E" w:rsidP="000E094E">
      <w:pPr>
        <w:spacing w:after="0" w:line="252" w:lineRule="auto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</w:p>
    <w:p w:rsidR="000E094E" w:rsidRPr="00A75753" w:rsidRDefault="000E094E" w:rsidP="000E094E">
      <w:pPr>
        <w:spacing w:after="0" w:line="283" w:lineRule="atLeast"/>
        <w:rPr>
          <w:b/>
          <w:sz w:val="28"/>
          <w:szCs w:val="28"/>
        </w:rPr>
      </w:pPr>
      <w:r w:rsidRPr="00A75753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 муниципальной программы</w:t>
      </w:r>
    </w:p>
    <w:p w:rsidR="000E094E" w:rsidRPr="00A75753" w:rsidRDefault="000E094E" w:rsidP="000E094E">
      <w:pPr>
        <w:spacing w:after="0" w:line="283" w:lineRule="atLeast"/>
        <w:rPr>
          <w:b/>
          <w:sz w:val="28"/>
          <w:szCs w:val="28"/>
        </w:rPr>
      </w:pPr>
      <w:r w:rsidRPr="00A757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«Формирование современной  городской среды </w:t>
      </w:r>
    </w:p>
    <w:p w:rsidR="00A75753" w:rsidRPr="00A75753" w:rsidRDefault="00F23843" w:rsidP="000E094E">
      <w:pPr>
        <w:spacing w:after="0" w:line="283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5753">
        <w:rPr>
          <w:rFonts w:ascii="Times New Roman" w:eastAsia="Calibri" w:hAnsi="Times New Roman" w:cs="Times New Roman"/>
          <w:b/>
          <w:bCs/>
          <w:sz w:val="28"/>
          <w:szCs w:val="28"/>
        </w:rPr>
        <w:t>Красненского</w:t>
      </w:r>
      <w:r w:rsidR="000E094E" w:rsidRPr="00A757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сельского поселения </w:t>
      </w:r>
      <w:r w:rsidR="00A75753" w:rsidRPr="00A757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Панинского </w:t>
      </w:r>
    </w:p>
    <w:p w:rsidR="00A75753" w:rsidRPr="00A75753" w:rsidRDefault="00A75753" w:rsidP="000E094E">
      <w:pPr>
        <w:spacing w:after="0" w:line="283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5753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района Воронежской области</w:t>
      </w:r>
    </w:p>
    <w:p w:rsidR="000E094E" w:rsidRPr="00A75753" w:rsidRDefault="000E094E" w:rsidP="000E094E">
      <w:pPr>
        <w:spacing w:after="0" w:line="283" w:lineRule="atLeast"/>
        <w:rPr>
          <w:b/>
          <w:sz w:val="28"/>
          <w:szCs w:val="28"/>
        </w:rPr>
      </w:pPr>
      <w:r w:rsidRPr="00A75753">
        <w:rPr>
          <w:rFonts w:ascii="Times New Roman" w:eastAsia="Calibri" w:hAnsi="Times New Roman" w:cs="Times New Roman"/>
          <w:b/>
          <w:bCs/>
          <w:sz w:val="28"/>
          <w:szCs w:val="28"/>
        </w:rPr>
        <w:t>на 2025-2030 годы»</w:t>
      </w:r>
    </w:p>
    <w:p w:rsidR="00F23843" w:rsidRDefault="00F23843" w:rsidP="000E094E">
      <w:pPr>
        <w:spacing w:line="283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23843" w:rsidRPr="0034084A" w:rsidRDefault="000E094E" w:rsidP="00F23843">
      <w:pPr>
        <w:pStyle w:val="2"/>
        <w:shd w:val="clear" w:color="auto" w:fill="FFFFFF"/>
        <w:spacing w:before="0" w:after="240"/>
        <w:jc w:val="both"/>
        <w:textAlignment w:val="baseline"/>
      </w:pPr>
      <w:r>
        <w:rPr>
          <w:rFonts w:ascii="Times New Roman" w:eastAsia="Calibri" w:hAnsi="Times New Roman"/>
        </w:rPr>
        <w:t xml:space="preserve">     </w:t>
      </w:r>
      <w:r w:rsidR="00F23843">
        <w:rPr>
          <w:rFonts w:ascii="Times New Roman" w:hAnsi="Times New Roman"/>
          <w:b w:val="0"/>
          <w:i w:val="0"/>
        </w:rPr>
        <w:t xml:space="preserve">  </w:t>
      </w:r>
      <w:r w:rsidR="00F23843" w:rsidRPr="007B4CEF">
        <w:rPr>
          <w:rFonts w:ascii="Times New Roman" w:hAnsi="Times New Roman"/>
          <w:b w:val="0"/>
          <w:i w:val="0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РФ от 10.02.2017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F23843" w:rsidRPr="006A66EF">
        <w:rPr>
          <w:rFonts w:ascii="Times New Roman" w:hAnsi="Times New Roman"/>
        </w:rPr>
        <w:t xml:space="preserve"> </w:t>
      </w:r>
      <w:r w:rsidR="00F23843" w:rsidRPr="007B4CEF">
        <w:rPr>
          <w:rFonts w:ascii="Times New Roman" w:hAnsi="Times New Roman"/>
          <w:b w:val="0"/>
          <w:i w:val="0"/>
        </w:rPr>
        <w:t>в соответствии с постановлением Постановление Правительства РФ от 30.12.2017 N 1710 (ред. от 31.12.2019)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r w:rsidR="00F23843">
        <w:rPr>
          <w:rFonts w:ascii="Times New Roman" w:hAnsi="Times New Roman"/>
          <w:lang w:val="ru-RU"/>
        </w:rPr>
        <w:t>»,</w:t>
      </w:r>
      <w:r w:rsidR="00F23843" w:rsidRPr="007B4CEF">
        <w:rPr>
          <w:rFonts w:ascii="Times New Roman" w:hAnsi="Times New Roman"/>
          <w:b w:val="0"/>
          <w:i w:val="0"/>
          <w:lang w:val="ru-RU"/>
        </w:rPr>
        <w:t xml:space="preserve"> </w:t>
      </w:r>
      <w:r w:rsidR="00F23843" w:rsidRPr="007B4CEF">
        <w:rPr>
          <w:rFonts w:ascii="Times New Roman" w:hAnsi="Times New Roman"/>
          <w:b w:val="0"/>
          <w:i w:val="0"/>
        </w:rPr>
        <w:t xml:space="preserve">руководствуясь Уставом </w:t>
      </w:r>
      <w:r w:rsidR="00F23843">
        <w:rPr>
          <w:rFonts w:ascii="Times New Roman" w:hAnsi="Times New Roman"/>
          <w:b w:val="0"/>
          <w:i w:val="0"/>
          <w:lang w:val="ru-RU"/>
        </w:rPr>
        <w:t>Красненского сельского</w:t>
      </w:r>
      <w:r w:rsidR="00F23843" w:rsidRPr="007B4CEF">
        <w:rPr>
          <w:rFonts w:ascii="Times New Roman" w:hAnsi="Times New Roman"/>
          <w:b w:val="0"/>
          <w:i w:val="0"/>
        </w:rPr>
        <w:t xml:space="preserve"> поселения Панинского муниципального района, администрация </w:t>
      </w:r>
      <w:r w:rsidR="00F23843">
        <w:rPr>
          <w:rFonts w:ascii="Times New Roman" w:hAnsi="Times New Roman"/>
          <w:b w:val="0"/>
          <w:i w:val="0"/>
          <w:lang w:val="ru-RU"/>
        </w:rPr>
        <w:t>Красненского сельского</w:t>
      </w:r>
      <w:r w:rsidR="00F23843" w:rsidRPr="007B4CEF">
        <w:rPr>
          <w:rFonts w:ascii="Times New Roman" w:hAnsi="Times New Roman"/>
          <w:b w:val="0"/>
          <w:i w:val="0"/>
        </w:rPr>
        <w:t xml:space="preserve"> поселения</w:t>
      </w:r>
    </w:p>
    <w:p w:rsidR="000E094E" w:rsidRPr="00E330EB" w:rsidRDefault="00F23843" w:rsidP="000E094E">
      <w:pPr>
        <w:spacing w:line="283" w:lineRule="atLeast"/>
        <w:jc w:val="center"/>
        <w:rPr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0E094E" w:rsidRPr="00E330EB">
        <w:rPr>
          <w:rFonts w:ascii="Times New Roman" w:eastAsia="Calibri" w:hAnsi="Times New Roman" w:cs="Times New Roman"/>
          <w:b/>
          <w:sz w:val="28"/>
          <w:szCs w:val="28"/>
        </w:rPr>
        <w:t>ОСТАНОВЛЯЕТ:</w:t>
      </w:r>
    </w:p>
    <w:p w:rsidR="000E094E" w:rsidRDefault="000E094E" w:rsidP="00F2384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1. Утвердить муниципальную программу «Формирование современной городской среды </w:t>
      </w:r>
      <w:r w:rsidR="00F23843">
        <w:rPr>
          <w:rFonts w:ascii="Times New Roman" w:eastAsia="Calibri" w:hAnsi="Times New Roman" w:cs="Times New Roman"/>
          <w:sz w:val="28"/>
          <w:szCs w:val="28"/>
        </w:rPr>
        <w:t>Красне</w:t>
      </w:r>
      <w:r w:rsidR="003C0648">
        <w:rPr>
          <w:rFonts w:ascii="Times New Roman" w:eastAsia="Calibri" w:hAnsi="Times New Roman" w:cs="Times New Roman"/>
          <w:sz w:val="28"/>
          <w:szCs w:val="28"/>
        </w:rPr>
        <w:t>н</w:t>
      </w:r>
      <w:r w:rsidR="00F23843">
        <w:rPr>
          <w:rFonts w:ascii="Times New Roman" w:eastAsia="Calibri" w:hAnsi="Times New Roman" w:cs="Times New Roman"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на 2025-2030 годы».</w:t>
      </w:r>
    </w:p>
    <w:p w:rsidR="00F23843" w:rsidRDefault="00F23843" w:rsidP="00F23843">
      <w:pPr>
        <w:pStyle w:val="a4"/>
        <w:ind w:firstLine="0"/>
        <w:rPr>
          <w:lang w:val="ru-RU"/>
        </w:rPr>
      </w:pPr>
      <w:r>
        <w:rPr>
          <w:rFonts w:eastAsia="Calibri"/>
        </w:rPr>
        <w:t xml:space="preserve">  2</w:t>
      </w:r>
      <w:r w:rsidRPr="00F23843">
        <w:t xml:space="preserve"> </w:t>
      </w:r>
      <w:r w:rsidRPr="00433F57">
        <w:t xml:space="preserve">Опубликовать настоящее постановление в официальном печатном издании </w:t>
      </w:r>
      <w:r w:rsidR="003C0648">
        <w:rPr>
          <w:lang w:val="ru-RU"/>
        </w:rPr>
        <w:t>Красненского сельского</w:t>
      </w:r>
      <w:r w:rsidRPr="00433F57">
        <w:t xml:space="preserve"> поселения «</w:t>
      </w:r>
      <w:r w:rsidR="003C0648">
        <w:rPr>
          <w:lang w:val="ru-RU"/>
        </w:rPr>
        <w:t>М</w:t>
      </w:r>
      <w:proofErr w:type="spellStart"/>
      <w:r w:rsidR="00A75753" w:rsidRPr="00433F57">
        <w:t>униципальный</w:t>
      </w:r>
      <w:proofErr w:type="spellEnd"/>
      <w:r w:rsidRPr="00433F57">
        <w:t xml:space="preserve"> вестник </w:t>
      </w:r>
      <w:r w:rsidR="003C0648">
        <w:rPr>
          <w:lang w:val="ru-RU"/>
        </w:rPr>
        <w:t>Красненского сельского поселения»</w:t>
      </w:r>
      <w:r w:rsidRPr="00433F57">
        <w:t xml:space="preserve"> и разместить на официальном сайте администрации в сети «Интернет».</w:t>
      </w:r>
    </w:p>
    <w:p w:rsidR="00F23843" w:rsidRDefault="00F23843" w:rsidP="00F23843">
      <w:pPr>
        <w:pStyle w:val="a4"/>
        <w:ind w:firstLine="0"/>
        <w:rPr>
          <w:lang w:val="ru-RU"/>
        </w:rPr>
      </w:pPr>
      <w:r>
        <w:rPr>
          <w:lang w:val="ru-RU"/>
        </w:rPr>
        <w:t xml:space="preserve">  3. Настоящее </w:t>
      </w:r>
      <w:r w:rsidR="003C0648" w:rsidRPr="0034084A">
        <w:t>постановление</w:t>
      </w:r>
      <w:r w:rsidRPr="0034084A">
        <w:t xml:space="preserve"> вступает в силу после </w:t>
      </w:r>
      <w:r>
        <w:rPr>
          <w:lang w:val="ru-RU"/>
        </w:rPr>
        <w:t xml:space="preserve">его официального </w:t>
      </w:r>
      <w:r w:rsidRPr="0034084A">
        <w:t>опубликования</w:t>
      </w:r>
      <w:r>
        <w:rPr>
          <w:lang w:val="ru-RU"/>
        </w:rPr>
        <w:t>.</w:t>
      </w:r>
      <w:r w:rsidRPr="0034084A">
        <w:t xml:space="preserve"> </w:t>
      </w:r>
    </w:p>
    <w:p w:rsidR="00F23843" w:rsidRPr="0034084A" w:rsidRDefault="00F23843" w:rsidP="00F23843">
      <w:pPr>
        <w:pStyle w:val="a4"/>
        <w:ind w:firstLine="0"/>
      </w:pPr>
      <w:r w:rsidRPr="0034084A">
        <w:t xml:space="preserve">  </w:t>
      </w:r>
      <w:r w:rsidR="003C0648">
        <w:rPr>
          <w:lang w:val="ru-RU"/>
        </w:rPr>
        <w:t>4</w:t>
      </w:r>
      <w:r w:rsidRPr="0034084A">
        <w:t xml:space="preserve">. Контроль исполнения настоящего постановления оставляю за собой. </w:t>
      </w:r>
    </w:p>
    <w:p w:rsidR="000E094E" w:rsidRPr="00F23843" w:rsidRDefault="000E094E" w:rsidP="00F238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0E094E" w:rsidRDefault="003C0648" w:rsidP="000E094E">
      <w:r>
        <w:rPr>
          <w:rFonts w:ascii="Times New Roman" w:eastAsia="Calibri" w:hAnsi="Times New Roman" w:cs="Times New Roman"/>
          <w:sz w:val="28"/>
          <w:szCs w:val="28"/>
        </w:rPr>
        <w:t>И.о главы Красненского сельского поселения</w:t>
      </w:r>
      <w:r w:rsidR="000E094E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С.С.Жигульский</w:t>
      </w:r>
      <w:proofErr w:type="spellEnd"/>
    </w:p>
    <w:p w:rsidR="00776AFC" w:rsidRDefault="00776AFC" w:rsidP="004118F4">
      <w:pPr>
        <w:spacing w:after="0" w:line="283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4118F4" w:rsidRDefault="003C0648" w:rsidP="004118F4">
      <w:pPr>
        <w:spacing w:after="0" w:line="283" w:lineRule="atLeast"/>
        <w:jc w:val="right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</w:t>
      </w:r>
      <w:r w:rsidR="004118F4">
        <w:rPr>
          <w:rFonts w:ascii="Times New Roman" w:eastAsia="Calibri" w:hAnsi="Times New Roman" w:cs="Times New Roman"/>
          <w:sz w:val="28"/>
          <w:szCs w:val="28"/>
          <w:lang w:eastAsia="en-US"/>
        </w:rPr>
        <w:t>тверждена</w:t>
      </w:r>
    </w:p>
    <w:p w:rsidR="004118F4" w:rsidRDefault="004118F4" w:rsidP="004118F4">
      <w:pPr>
        <w:spacing w:after="0" w:line="283" w:lineRule="atLeast"/>
        <w:jc w:val="right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 администрации</w:t>
      </w:r>
    </w:p>
    <w:p w:rsidR="004118F4" w:rsidRDefault="003C0648" w:rsidP="004118F4">
      <w:pPr>
        <w:spacing w:after="0" w:line="283" w:lineRule="atLeast"/>
        <w:jc w:val="right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Красненского</w:t>
      </w:r>
      <w:r w:rsidR="00411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4118F4" w:rsidRDefault="003C0648" w:rsidP="004118F4">
      <w:pPr>
        <w:spacing w:after="0" w:line="283" w:lineRule="atLeast"/>
        <w:jc w:val="right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</w:t>
      </w:r>
      <w:r w:rsidR="00411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4118F4" w:rsidRDefault="004118F4" w:rsidP="004118F4">
      <w:pPr>
        <w:spacing w:after="0" w:line="283" w:lineRule="atLeast"/>
        <w:jc w:val="right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Воронежской области от </w:t>
      </w:r>
      <w:r w:rsidR="003C0648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3C064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.2025 г. № </w:t>
      </w:r>
      <w:r w:rsidR="003C0648">
        <w:rPr>
          <w:rFonts w:ascii="Times New Roman" w:eastAsia="Calibri" w:hAnsi="Times New Roman" w:cs="Times New Roman"/>
          <w:sz w:val="28"/>
          <w:szCs w:val="28"/>
          <w:lang w:eastAsia="en-US"/>
        </w:rPr>
        <w:t>49</w:t>
      </w:r>
    </w:p>
    <w:p w:rsidR="004118F4" w:rsidRDefault="004118F4" w:rsidP="004118F4">
      <w:pPr>
        <w:spacing w:after="0" w:line="283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18F4" w:rsidRDefault="004118F4" w:rsidP="004118F4">
      <w:pPr>
        <w:spacing w:after="0" w:line="283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18F4" w:rsidRDefault="004118F4" w:rsidP="004118F4">
      <w:pPr>
        <w:spacing w:after="0" w:line="283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18F4" w:rsidRDefault="004118F4" w:rsidP="004118F4">
      <w:pPr>
        <w:spacing w:after="0" w:line="283" w:lineRule="atLeast"/>
        <w:jc w:val="center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Муниципальная программа</w:t>
      </w:r>
    </w:p>
    <w:p w:rsidR="004118F4" w:rsidRDefault="004118F4" w:rsidP="004118F4">
      <w:pPr>
        <w:spacing w:after="0" w:line="252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F0A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«Формирование современной городской среды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3C06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Красненского</w:t>
      </w:r>
      <w:r w:rsidRPr="005F0A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  <w:r w:rsidR="003C06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Панинского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F0A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Воронежской области на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2025-2030</w:t>
      </w:r>
      <w:r w:rsidRPr="005F0A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годы»</w:t>
      </w:r>
    </w:p>
    <w:p w:rsidR="004118F4" w:rsidRDefault="004118F4" w:rsidP="004118F4">
      <w:pPr>
        <w:pStyle w:val="a3"/>
        <w:spacing w:line="283" w:lineRule="atLeast"/>
        <w:jc w:val="center"/>
        <w:rPr>
          <w:rFonts w:ascii="Arial" w:hAnsi="Arial" w:cs="Arial"/>
          <w:b/>
          <w:sz w:val="28"/>
          <w:szCs w:val="28"/>
        </w:rPr>
      </w:pPr>
    </w:p>
    <w:p w:rsidR="004118F4" w:rsidRDefault="004118F4" w:rsidP="004118F4">
      <w:pPr>
        <w:pStyle w:val="a3"/>
        <w:spacing w:line="283" w:lineRule="atLeast"/>
        <w:jc w:val="center"/>
        <w:rPr>
          <w:sz w:val="28"/>
          <w:szCs w:val="28"/>
        </w:rPr>
      </w:pPr>
      <w:r w:rsidRPr="005F0A0A">
        <w:rPr>
          <w:rFonts w:ascii="Times New Roman" w:eastAsia="Calibri" w:hAnsi="Times New Roman"/>
          <w:b/>
          <w:sz w:val="28"/>
          <w:szCs w:val="28"/>
          <w:lang w:eastAsia="en-US"/>
        </w:rPr>
        <w:t> 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I.</w:t>
      </w:r>
      <w:r w:rsidRPr="005F0A0A">
        <w:rPr>
          <w:rFonts w:ascii="Times New Roman" w:eastAsia="Calibri" w:hAnsi="Times New Roman"/>
          <w:b/>
          <w:sz w:val="28"/>
          <w:szCs w:val="28"/>
          <w:lang w:eastAsia="en-US"/>
        </w:rPr>
        <w:t>  Паспорт муниципальной программы</w:t>
      </w:r>
    </w:p>
    <w:p w:rsidR="004118F4" w:rsidRDefault="004118F4" w:rsidP="004118F4">
      <w:pPr>
        <w:pStyle w:val="a3"/>
        <w:spacing w:after="160" w:line="252" w:lineRule="auto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«Формирование современной городской среды </w:t>
      </w:r>
      <w:r w:rsidR="003C0648">
        <w:rPr>
          <w:rFonts w:ascii="Times New Roman" w:eastAsia="Calibri" w:hAnsi="Times New Roman"/>
          <w:b/>
          <w:sz w:val="28"/>
          <w:szCs w:val="28"/>
          <w:lang w:eastAsia="en-US"/>
        </w:rPr>
        <w:t>Краснен</w:t>
      </w:r>
      <w:r w:rsidR="00341B20">
        <w:rPr>
          <w:rFonts w:ascii="Times New Roman" w:eastAsia="Calibri" w:hAnsi="Times New Roman"/>
          <w:b/>
          <w:sz w:val="28"/>
          <w:szCs w:val="28"/>
          <w:lang w:eastAsia="en-US"/>
        </w:rPr>
        <w:t>с</w:t>
      </w:r>
      <w:r w:rsidR="003C0648">
        <w:rPr>
          <w:rFonts w:ascii="Times New Roman" w:eastAsia="Calibri" w:hAnsi="Times New Roman"/>
          <w:b/>
          <w:sz w:val="28"/>
          <w:szCs w:val="28"/>
          <w:lang w:eastAsia="en-US"/>
        </w:rPr>
        <w:t>кого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 </w:t>
      </w:r>
      <w:r w:rsidR="003C0648">
        <w:rPr>
          <w:rFonts w:ascii="Times New Roman" w:eastAsia="Calibri" w:hAnsi="Times New Roman"/>
          <w:b/>
          <w:sz w:val="28"/>
          <w:szCs w:val="28"/>
          <w:lang w:eastAsia="en-US"/>
        </w:rPr>
        <w:t>Панинского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муниципального района Воронежской области на 2025-2030 годы»</w:t>
      </w:r>
    </w:p>
    <w:tbl>
      <w:tblPr>
        <w:tblW w:w="9339" w:type="dxa"/>
        <w:tblInd w:w="7" w:type="dxa"/>
        <w:tblLayout w:type="fixed"/>
        <w:tblCellMar>
          <w:left w:w="22" w:type="dxa"/>
          <w:right w:w="22" w:type="dxa"/>
        </w:tblCellMar>
        <w:tblLook w:val="04A0"/>
      </w:tblPr>
      <w:tblGrid>
        <w:gridCol w:w="2288"/>
        <w:gridCol w:w="7051"/>
      </w:tblGrid>
      <w:tr w:rsidR="004118F4" w:rsidTr="005F0A0A"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18F4" w:rsidRDefault="004118F4" w:rsidP="005F0A0A">
            <w:pPr>
              <w:spacing w:after="160"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18F4" w:rsidRDefault="004118F4" w:rsidP="005F0A0A">
            <w:pPr>
              <w:spacing w:after="160"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Программа «Формирование современной городской среды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41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Красненского</w:t>
            </w: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r w:rsidR="00341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Панинского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района</w:t>
            </w: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Воронежской области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2025-2030</w:t>
            </w: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годы (далее - Программа)</w:t>
            </w:r>
          </w:p>
          <w:p w:rsidR="004118F4" w:rsidRDefault="004118F4" w:rsidP="005F0A0A">
            <w:pPr>
              <w:spacing w:after="160" w:line="283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18F4" w:rsidTr="005F0A0A"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18F4" w:rsidRDefault="004118F4" w:rsidP="005F0A0A">
            <w:pPr>
              <w:spacing w:after="160"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  <w:p w:rsidR="004118F4" w:rsidRDefault="004118F4" w:rsidP="005F0A0A">
            <w:pPr>
              <w:spacing w:after="160"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7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18F4" w:rsidRDefault="004118F4" w:rsidP="00341B20">
            <w:pPr>
              <w:spacing w:after="160"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341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Красненского</w:t>
            </w: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r w:rsidR="00341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Панинского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района</w:t>
            </w: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Воронежской области (далее администрация </w:t>
            </w:r>
            <w:r w:rsidR="00341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Красненского</w:t>
            </w: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поселения)</w:t>
            </w:r>
          </w:p>
        </w:tc>
      </w:tr>
      <w:tr w:rsidR="004118F4" w:rsidTr="005F0A0A"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18F4" w:rsidRDefault="004118F4" w:rsidP="005F0A0A">
            <w:pPr>
              <w:spacing w:after="160"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Разработчик проекта</w:t>
            </w:r>
          </w:p>
        </w:tc>
        <w:tc>
          <w:tcPr>
            <w:tcW w:w="7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18F4" w:rsidRDefault="004118F4" w:rsidP="00341B20">
            <w:pPr>
              <w:spacing w:after="160"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341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Красненского</w:t>
            </w: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r w:rsidR="00341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Панинского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района</w:t>
            </w: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Воронежской области (далее Администрация </w:t>
            </w:r>
            <w:r w:rsidR="00341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Красненского</w:t>
            </w: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поселения)</w:t>
            </w:r>
          </w:p>
        </w:tc>
      </w:tr>
      <w:tr w:rsidR="004118F4" w:rsidTr="005F0A0A"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18F4" w:rsidRDefault="004118F4" w:rsidP="005F0A0A">
            <w:pPr>
              <w:spacing w:after="160"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Участники программы</w:t>
            </w:r>
          </w:p>
        </w:tc>
        <w:tc>
          <w:tcPr>
            <w:tcW w:w="7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18F4" w:rsidRDefault="00341B20" w:rsidP="005F0A0A">
            <w:pPr>
              <w:spacing w:after="0"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Красненского</w:t>
            </w: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Панинского муниципального района</w:t>
            </w: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Воронежской области</w:t>
            </w:r>
          </w:p>
          <w:p w:rsidR="004118F4" w:rsidRDefault="004118F4" w:rsidP="005F0A0A">
            <w:pPr>
              <w:spacing w:after="0" w:line="283" w:lineRule="atLeast"/>
              <w:jc w:val="center"/>
              <w:rPr>
                <w:sz w:val="28"/>
                <w:szCs w:val="28"/>
              </w:rPr>
            </w:pPr>
          </w:p>
        </w:tc>
      </w:tr>
      <w:tr w:rsidR="004118F4" w:rsidTr="005F0A0A"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18F4" w:rsidRDefault="004118F4" w:rsidP="005F0A0A">
            <w:pPr>
              <w:spacing w:after="160" w:line="283" w:lineRule="atLeast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7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18F4" w:rsidRDefault="004118F4" w:rsidP="005F0A0A">
            <w:pPr>
              <w:spacing w:after="160" w:line="283" w:lineRule="atLeast"/>
              <w:jc w:val="both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 Повышение уровня благоустройства территории </w:t>
            </w:r>
            <w:r w:rsidR="00341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Красненского</w:t>
            </w: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r w:rsidR="00341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Панинского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района</w:t>
            </w: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 Воронежской области (далее – </w:t>
            </w:r>
            <w:r w:rsidR="00341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Красненского</w:t>
            </w: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сельское поселение);</w:t>
            </w:r>
          </w:p>
          <w:p w:rsidR="004118F4" w:rsidRDefault="004118F4" w:rsidP="00341B20">
            <w:pPr>
              <w:spacing w:after="160" w:line="283" w:lineRule="atLeast"/>
              <w:jc w:val="both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 Повышение уровня вовлеченности заинтересованных граждан и организаций к участию в решении вопросов благоустройства </w:t>
            </w:r>
            <w:r w:rsidR="00341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Красненского</w:t>
            </w: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поселения.</w:t>
            </w:r>
          </w:p>
        </w:tc>
      </w:tr>
      <w:tr w:rsidR="004118F4" w:rsidTr="005F0A0A"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18F4" w:rsidRDefault="004118F4" w:rsidP="005F0A0A">
            <w:pPr>
              <w:spacing w:after="160" w:line="283" w:lineRule="atLeast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7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18F4" w:rsidRDefault="004118F4" w:rsidP="005F0A0A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  <w:r w:rsidRPr="005F0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проведения мероприятий по благоустройству дворовых территорий многоквартирных домов </w:t>
            </w:r>
            <w:r w:rsidR="00341B20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Красненского</w:t>
            </w:r>
            <w:r w:rsidRPr="005F0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118F4" w:rsidRDefault="004118F4" w:rsidP="005F0A0A">
            <w:pPr>
              <w:spacing w:after="160" w:line="283" w:lineRule="atLeast"/>
              <w:jc w:val="both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проведения мероприятий по благоустройству  общественных территорий </w:t>
            </w:r>
            <w:r w:rsidR="00341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Красненского</w:t>
            </w: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4118F4" w:rsidRDefault="004118F4" w:rsidP="00341B20">
            <w:pPr>
              <w:spacing w:after="160" w:line="283" w:lineRule="atLeast"/>
              <w:jc w:val="both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341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Красненского</w:t>
            </w: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4118F4" w:rsidTr="005F0A0A"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18F4" w:rsidRDefault="004118F4" w:rsidP="005F0A0A">
            <w:pPr>
              <w:spacing w:after="160"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Целевые индикаторы и показатели</w:t>
            </w:r>
          </w:p>
        </w:tc>
        <w:tc>
          <w:tcPr>
            <w:tcW w:w="7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18F4" w:rsidRDefault="004118F4" w:rsidP="005F0A0A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  <w:r w:rsidRPr="005F0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благоустроенных дворовых территорий многоквартирных домов </w:t>
            </w:r>
            <w:r w:rsidR="00341B20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Красненского</w:t>
            </w:r>
            <w:r w:rsidRPr="005F0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 от общего количества дворовых территорий многоквартирных домов </w:t>
            </w:r>
            <w:r w:rsidR="00341B20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Красненского</w:t>
            </w:r>
            <w:r w:rsidRPr="005F0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поселения, %.</w:t>
            </w:r>
          </w:p>
          <w:p w:rsidR="004118F4" w:rsidRDefault="004118F4" w:rsidP="00341B2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  <w:r w:rsidRPr="005F0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благоустроенных общественных территорий </w:t>
            </w:r>
            <w:r w:rsidR="00341B20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Красненского</w:t>
            </w:r>
            <w:r w:rsidRPr="005F0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от общего количества общественных территорий </w:t>
            </w:r>
            <w:r w:rsidR="00341B20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Красненского</w:t>
            </w:r>
            <w:r w:rsidRPr="005F0A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поселения, %,</w:t>
            </w:r>
          </w:p>
        </w:tc>
      </w:tr>
      <w:tr w:rsidR="004118F4" w:rsidTr="005F0A0A"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18F4" w:rsidRDefault="004118F4" w:rsidP="005F0A0A">
            <w:pPr>
              <w:spacing w:after="160" w:line="283" w:lineRule="atLeast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7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18F4" w:rsidRDefault="004118F4" w:rsidP="005F0A0A">
            <w:pPr>
              <w:spacing w:after="160"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Программа реализуется в течение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2025-2030</w:t>
            </w: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годов.</w:t>
            </w:r>
          </w:p>
          <w:p w:rsidR="004118F4" w:rsidRDefault="004118F4" w:rsidP="005F0A0A">
            <w:pPr>
              <w:spacing w:after="160"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программы предусматривается в один этап.</w:t>
            </w:r>
          </w:p>
          <w:p w:rsidR="004118F4" w:rsidRDefault="004118F4" w:rsidP="005F0A0A">
            <w:pPr>
              <w:spacing w:after="160" w:line="28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18F4" w:rsidTr="005F0A0A"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18F4" w:rsidRDefault="004118F4" w:rsidP="005F0A0A">
            <w:pPr>
              <w:spacing w:after="160" w:line="283" w:lineRule="atLeast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бюджетных ассигнований</w:t>
            </w:r>
          </w:p>
        </w:tc>
        <w:tc>
          <w:tcPr>
            <w:tcW w:w="7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18F4" w:rsidRDefault="004118F4" w:rsidP="005F0A0A">
            <w:pPr>
              <w:spacing w:after="160" w:line="283" w:lineRule="atLeast"/>
              <w:jc w:val="both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Общий объем бюджетных ассигнований для реализации Программы составляет -</w:t>
            </w:r>
            <w:r w:rsidR="00341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3 627 621,11</w:t>
            </w: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тыс. руб.,</w:t>
            </w:r>
          </w:p>
          <w:p w:rsidR="004118F4" w:rsidRDefault="004118F4" w:rsidP="00341B2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  <w:r w:rsidRPr="005F0A0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Программы подлежит ежегодному уточнению в соответствии с законом Воронежской области об областном бюджете на очередной финансовый год</w:t>
            </w:r>
            <w:r w:rsidRPr="005F0A0A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</w:tr>
      <w:tr w:rsidR="004118F4" w:rsidTr="005F0A0A"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18F4" w:rsidRDefault="004118F4" w:rsidP="005F0A0A">
            <w:pPr>
              <w:spacing w:after="160"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Ожидаемые результаты</w:t>
            </w:r>
          </w:p>
        </w:tc>
        <w:tc>
          <w:tcPr>
            <w:tcW w:w="7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18F4" w:rsidRDefault="004118F4" w:rsidP="005F0A0A">
            <w:pPr>
              <w:spacing w:after="160" w:line="283" w:lineRule="atLeast"/>
              <w:jc w:val="both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Повышение уровня вовлеченности заинтересованных граждан, организаций, проживающих и расположенных на территории </w:t>
            </w:r>
            <w:r w:rsidR="00341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Красненского</w:t>
            </w: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в реализацию мероприятий по благоустройству территории;</w:t>
            </w:r>
          </w:p>
          <w:p w:rsidR="004118F4" w:rsidRDefault="004118F4" w:rsidP="005F0A0A">
            <w:pPr>
              <w:spacing w:after="160" w:line="283" w:lineRule="atLeast"/>
              <w:jc w:val="both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Повышение общего уровня благоустройства, комфортности проживания и качества жизни населения </w:t>
            </w:r>
            <w:r w:rsidR="00341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Красненского</w:t>
            </w: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4118F4" w:rsidRDefault="004118F4" w:rsidP="005F0A0A">
            <w:pPr>
              <w:spacing w:after="160" w:line="283" w:lineRule="atLeast"/>
              <w:jc w:val="both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архитектурного облика наиболее посещаемых муниципальных территорий общего пользования;</w:t>
            </w:r>
          </w:p>
          <w:p w:rsidR="004118F4" w:rsidRDefault="004118F4" w:rsidP="005F0A0A">
            <w:pPr>
              <w:spacing w:after="160" w:line="283" w:lineRule="atLeast"/>
              <w:jc w:val="both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Рост удовлетворенности населения уровнем благоустройства.</w:t>
            </w:r>
          </w:p>
        </w:tc>
      </w:tr>
    </w:tbl>
    <w:p w:rsidR="004118F4" w:rsidRDefault="004118F4" w:rsidP="004118F4">
      <w:pPr>
        <w:widowControl w:val="0"/>
        <w:spacing w:after="0" w:line="283" w:lineRule="atLeast"/>
        <w:jc w:val="center"/>
        <w:outlineLvl w:val="1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II</w:t>
      </w:r>
      <w:r w:rsidRPr="005F0A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Приоритеты государственной политики в сфере реализации Программы, цели, задачи и показатели достижения целей, сроков и этапов реализации программы.</w:t>
      </w:r>
    </w:p>
    <w:p w:rsidR="004118F4" w:rsidRDefault="004118F4" w:rsidP="004118F4">
      <w:pPr>
        <w:shd w:val="clear" w:color="auto" w:fill="FFFFFF"/>
        <w:spacing w:after="160" w:line="283" w:lineRule="atLeast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proofErr w:type="gramStart"/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>Стратегической целью государственной политики в жилищной и жилищно-коммунальной сферах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  <w:proofErr w:type="gramEnd"/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Целью муниципальной программы </w:t>
      </w:r>
      <w:r w:rsidR="00341B20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«Формирование современной городской среды </w:t>
      </w:r>
      <w:r w:rsidR="00341B20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</w:rPr>
        <w:t>25-2030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годы» является повышение качества и комфорта городской среды на территории </w:t>
      </w:r>
      <w:r w:rsidR="00341B20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Осуществление поставленной цели требует решения следующих задач: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проведения мероприятий по благоустройству дворовых территорий многоквартирных домов </w:t>
      </w:r>
      <w:r w:rsidR="00341B20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проведения мероприятий по благоустройству общественных территорий </w:t>
      </w:r>
      <w:r w:rsidR="00341B20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Формирование благоприятной среды проживания граждан является 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основным приоритетом администрации </w:t>
      </w:r>
      <w:r w:rsidR="00341B20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сфере реализации мероприятий приоритетного проекта «Формирование комфортной городской среды»</w:t>
      </w:r>
      <w:r w:rsidRPr="005F0A0A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, 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осуществляемой в пределах жилых территорий органами государственной власти Российской Федерации, Воронежской областью и органами местного самоуправления. 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Реализация программы должна обеспечить: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- благоприятные условия жизни населения, а также рациональное использование городской территории;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 для повышения инвестиционной привлекательности </w:t>
      </w:r>
      <w:r w:rsidR="00341B20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прав и законных интересов физических и юридических лиц при реализации мероприятий по благоустройству дворовых и общественных территорий </w:t>
      </w:r>
      <w:r w:rsidR="00341B20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- соблюдение требований по доступности среды для маломобильных групп населения и безопасности мест пребывания детей с родителями.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Состав показателей (индикаторов) реализации государственной программы определен исходя из принципа необходимости и достаточности информации для характеристики достижения целей и решения задач государственной программы.</w:t>
      </w:r>
    </w:p>
    <w:p w:rsidR="004118F4" w:rsidRDefault="004118F4" w:rsidP="004118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Решение задач государственной программы будет характеризоваться достижением следующих целевых значений показателей (индикаторов).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Основные ожидаемые конечные результаты муниципальной программы: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-  Повышение уровня вовлеченности заинтересованных граждан, организаций, проживающих и расположенных на территории </w:t>
      </w:r>
      <w:r w:rsidR="00341B20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реализацию мероприятий по благоустройству территории;</w:t>
      </w:r>
    </w:p>
    <w:p w:rsidR="004118F4" w:rsidRDefault="004118F4" w:rsidP="004118F4">
      <w:pPr>
        <w:spacing w:after="16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Повышение общего уровня благоустройства, комфортности проживания и качества жизни населения </w:t>
      </w:r>
      <w:r w:rsidR="00341B20">
        <w:rPr>
          <w:rFonts w:ascii="Times New Roman" w:eastAsia="Calibri" w:hAnsi="Times New Roman" w:cs="Times New Roman"/>
          <w:sz w:val="28"/>
          <w:szCs w:val="28"/>
          <w:lang w:eastAsia="en-US"/>
        </w:rPr>
        <w:t>Красненского</w:t>
      </w: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</w:p>
    <w:p w:rsidR="004118F4" w:rsidRDefault="004118F4" w:rsidP="004118F4">
      <w:pPr>
        <w:spacing w:after="16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-      Совершенствование архитектурного облика наиболее посещаемых муниципальных территорий общего пользования;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-      Рост удовлетворенности населения уровнем благоустройства.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Муниципальная  программа будет реализовываться в период 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8F4" w:rsidRDefault="004118F4" w:rsidP="004118F4">
      <w:pPr>
        <w:widowControl w:val="0"/>
        <w:spacing w:after="0" w:line="283" w:lineRule="atLeast"/>
        <w:jc w:val="center"/>
        <w:outlineLvl w:val="1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5F0A0A">
        <w:rPr>
          <w:rFonts w:ascii="Times New Roman" w:eastAsia="Times New Roman" w:hAnsi="Times New Roman" w:cs="Times New Roman"/>
          <w:b/>
          <w:sz w:val="28"/>
          <w:szCs w:val="28"/>
        </w:rPr>
        <w:t>. Обобщенная характеристика мер государственного регулирования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Реализация муниципальной программы планируется в рамках действующего законодательства Российской Федерации и Воронежской области.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proofErr w:type="gramStart"/>
      <w:r w:rsidRPr="005F0A0A">
        <w:rPr>
          <w:rFonts w:ascii="Times New Roman" w:eastAsia="Times New Roman" w:hAnsi="Times New Roman" w:cs="Times New Roman"/>
          <w:sz w:val="28"/>
          <w:szCs w:val="28"/>
        </w:rPr>
        <w:t>Разработка и утверждение нормативных правовых актов Воронежской области будут осуществлены в случае внесения изменений и (или) принятия нормативных правовых актов на федеральном и региональном уровнях, затрагивающих сферу реализации государственной программы, а также в случае принятия соответствующих управленческих решений.</w:t>
      </w:r>
      <w:proofErr w:type="gramEnd"/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Реализация мер государственного регулирования будет производиться в соответствии с действующим законодательством Российской Федерации.</w:t>
      </w:r>
    </w:p>
    <w:p w:rsidR="004118F4" w:rsidRDefault="004118F4" w:rsidP="004118F4">
      <w:pPr>
        <w:widowControl w:val="0"/>
        <w:spacing w:after="0" w:line="28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8F4" w:rsidRDefault="004118F4" w:rsidP="004118F4">
      <w:pPr>
        <w:widowControl w:val="0"/>
        <w:spacing w:after="0" w:line="283" w:lineRule="atLeast"/>
        <w:jc w:val="both"/>
        <w:outlineLvl w:val="1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5F0A0A">
        <w:rPr>
          <w:rFonts w:ascii="Times New Roman" w:eastAsia="Times New Roman" w:hAnsi="Times New Roman" w:cs="Times New Roman"/>
          <w:b/>
          <w:sz w:val="28"/>
          <w:szCs w:val="28"/>
        </w:rPr>
        <w:t>. Характеристика основных мероприятий муниципальной программы</w:t>
      </w:r>
    </w:p>
    <w:p w:rsidR="004118F4" w:rsidRDefault="004118F4" w:rsidP="004118F4">
      <w:pPr>
        <w:widowControl w:val="0"/>
        <w:spacing w:after="0" w:line="283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B20">
        <w:rPr>
          <w:rFonts w:ascii="Times New Roman" w:eastAsia="Times New Roman" w:hAnsi="Times New Roman" w:cs="Times New Roman"/>
          <w:sz w:val="28"/>
          <w:szCs w:val="28"/>
        </w:rPr>
        <w:t>Красненское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принимает участие в реализации мероприятий муниципальной программы по следующим направлениям:</w:t>
      </w:r>
    </w:p>
    <w:p w:rsidR="004118F4" w:rsidRDefault="004118F4" w:rsidP="004118F4">
      <w:pPr>
        <w:widowControl w:val="0"/>
        <w:spacing w:after="0" w:line="283" w:lineRule="atLeast"/>
        <w:ind w:firstLine="540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- благоустройство дворовых территорий многоквартирных домов </w:t>
      </w:r>
      <w:r w:rsidR="00341B20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4118F4" w:rsidRDefault="004118F4" w:rsidP="004118F4">
      <w:pPr>
        <w:widowControl w:val="0"/>
        <w:spacing w:after="0" w:line="283" w:lineRule="atLeast"/>
        <w:jc w:val="center"/>
        <w:outlineLvl w:val="1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5F0A0A">
        <w:rPr>
          <w:rFonts w:ascii="Times New Roman" w:eastAsia="Times New Roman" w:hAnsi="Times New Roman" w:cs="Times New Roman"/>
          <w:b/>
          <w:sz w:val="28"/>
          <w:szCs w:val="28"/>
        </w:rPr>
        <w:t>. Финансовое обеспечение реализации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Объем финансирования программы подлежит ежегодному уточнению в соответствии с законом Воронежской области об областном бюджете на очередной финансовый год.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Предполагается, что при </w:t>
      </w:r>
      <w:proofErr w:type="spellStart"/>
      <w:r w:rsidRPr="005F0A0A"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отдельных мероприятий программы за счет внебюджетных источников будут использоваться различные инструменты государственно-частного партнерства.</w:t>
      </w:r>
    </w:p>
    <w:p w:rsidR="004118F4" w:rsidRDefault="004118F4" w:rsidP="004118F4">
      <w:pPr>
        <w:widowControl w:val="0"/>
        <w:spacing w:after="0" w:line="283" w:lineRule="atLeast"/>
        <w:jc w:val="center"/>
        <w:outlineLvl w:val="1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5F0A0A">
        <w:rPr>
          <w:rFonts w:ascii="Times New Roman" w:eastAsia="Times New Roman" w:hAnsi="Times New Roman" w:cs="Times New Roman"/>
          <w:b/>
          <w:sz w:val="28"/>
          <w:szCs w:val="28"/>
        </w:rPr>
        <w:t>. Анализ рисков реализации программы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К рискам реализации муниципальной программы следует отнести: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- нормативно-правовой риск, связанный с отсутствием законодательного регулирования или недостаточно быстрым принятием решений для достижения целей, предусмотренных муниципальной программой.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- риск финансового обеспечения, который связан с финансированием муниципальной программы в неполном объеме за счет федерального и консолидированного бюджетов. 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Реализации муниципальной программы также угрожают следующие 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риски, которые связаны с изменениями внешней среды и которыми невозможно </w:t>
      </w:r>
      <w:proofErr w:type="gramStart"/>
      <w:r w:rsidRPr="005F0A0A">
        <w:rPr>
          <w:rFonts w:ascii="Times New Roman" w:eastAsia="Times New Roman" w:hAnsi="Times New Roman" w:cs="Times New Roman"/>
          <w:sz w:val="28"/>
          <w:szCs w:val="28"/>
        </w:rPr>
        <w:t>управлять</w:t>
      </w:r>
      <w:proofErr w:type="gramEnd"/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государственной программы: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а) риск возникновения обстоятельств непреодолимой силы, в том числе природных и техногенных катастроф и катаклизмов, которые могут привести к существенному ухудшению состояния жилищного фонда и коммунальной инфраструктур. 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б) риск изменения нормативно-правовой базы Российской Федерации и Воронежской области, что может повлечь изменения параметров финансирования и реализации утвержденных проектов. 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При реализации целей и задач муниципальной программы должны осуществляться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4118F4" w:rsidRDefault="004118F4" w:rsidP="004118F4">
      <w:pPr>
        <w:widowControl w:val="0"/>
        <w:spacing w:after="0" w:line="283" w:lineRule="atLeast"/>
        <w:jc w:val="center"/>
        <w:outlineLvl w:val="1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5F0A0A">
        <w:rPr>
          <w:rFonts w:ascii="Times New Roman" w:eastAsia="Times New Roman" w:hAnsi="Times New Roman" w:cs="Times New Roman"/>
          <w:b/>
          <w:sz w:val="28"/>
          <w:szCs w:val="28"/>
        </w:rPr>
        <w:t>. Эффективность реализации муниципальной программы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в соответствии с Порядком проведения оценки эффективности реализации государственных программ Воронежской области, утвержденным постановлением правительства Воронежской области от 06.09.2013 № 786, на основе:</w:t>
      </w:r>
    </w:p>
    <w:p w:rsidR="004118F4" w:rsidRDefault="004118F4" w:rsidP="004118F4">
      <w:pPr>
        <w:spacing w:after="16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>- степени реализации государственной программы, подпрограммы, основного мероприятия государственной программы (при наличии такого мероприятия в составе государственной программы), основных мероприятий, входящих в состав подпрограммы;</w:t>
      </w:r>
    </w:p>
    <w:p w:rsidR="004118F4" w:rsidRDefault="004118F4" w:rsidP="004118F4">
      <w:pPr>
        <w:spacing w:after="16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>- степени использования средств на реализацию подпрограмм, основных мероприятий государственной программы (при наличии таких мероприятий в составе государственной программы) из всех источников финансирования относительно запланированного уровня расходов.</w:t>
      </w:r>
    </w:p>
    <w:p w:rsidR="004118F4" w:rsidRDefault="004118F4" w:rsidP="004118F4">
      <w:pPr>
        <w:spacing w:after="16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реализации муниципальной программы к 20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году должен сложиться качественно новый уровень состояния дворовых территорий многоквартирных домов территорий </w:t>
      </w:r>
      <w:r w:rsidR="00335D7B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4118F4" w:rsidRDefault="004118F4" w:rsidP="004118F4">
      <w:pPr>
        <w:spacing w:after="0" w:line="283" w:lineRule="atLeast"/>
        <w:jc w:val="center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VIII</w:t>
      </w:r>
      <w:r w:rsidRPr="005F0A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Приоритеты политики формирования комфортной городской среды в целях благоустройства территории </w:t>
      </w:r>
      <w:r w:rsidR="00335D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Красненского</w:t>
      </w:r>
      <w:r w:rsidRPr="005F0A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4118F4" w:rsidRDefault="004118F4" w:rsidP="004118F4">
      <w:pPr>
        <w:spacing w:after="0" w:line="283" w:lineRule="atLeast"/>
        <w:jc w:val="center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комфортной городской среды — это комплекс мероприятий,</w:t>
      </w:r>
    </w:p>
    <w:p w:rsidR="004118F4" w:rsidRDefault="004118F4" w:rsidP="004118F4">
      <w:pPr>
        <w:spacing w:after="0" w:line="283" w:lineRule="atLeast"/>
        <w:jc w:val="center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программ, содержащих мероприятия по благоустройству территорий. 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принципы формирования программ формирование комфортной городской среды. 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Принцип 1.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</w:t>
      </w:r>
      <w:proofErr w:type="gramStart"/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>дизайн-проектов</w:t>
      </w:r>
      <w:proofErr w:type="gramEnd"/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обо всех этапах программы.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Принцип 2. Системный подход. Формирование муниципальных программ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2025-2030</w:t>
      </w: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 во всех муниципалитетах, в состав которых входят населенные пункты численностью свыше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 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Принцип 3. Все начинается с дворов. Двор включается в программу только по инициативе жителей. При благоустройстве двора учитывается принцип </w:t>
      </w:r>
      <w:proofErr w:type="spellStart"/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>безбарьерности</w:t>
      </w:r>
      <w:proofErr w:type="spellEnd"/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</w:t>
      </w:r>
      <w:proofErr w:type="spellStart"/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>маломобильных</w:t>
      </w:r>
      <w:proofErr w:type="spellEnd"/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групп.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Принцип 4. Создание общественного пространства. По выбору жителей. Формирование плана (графика) благоустройства до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неблагоустроенных общественных зон. 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Принцип 5.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Принцип 6. Личная ответственность. За программу отвечает глава сельского поселения. Собственник (арендатор) несет ответственность за содержание недвижимости (земельного участка), прилегающей территории. 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Принцип 7. Привлечение местных индивидуальных предпринимателей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 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 8.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</w:t>
      </w:r>
    </w:p>
    <w:p w:rsidR="004118F4" w:rsidRDefault="004118F4" w:rsidP="004118F4">
      <w:pPr>
        <w:spacing w:after="0" w:line="283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18F4" w:rsidRDefault="004118F4" w:rsidP="004118F4">
      <w:pPr>
        <w:spacing w:after="0" w:line="283" w:lineRule="atLeast"/>
        <w:jc w:val="center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IX</w:t>
      </w:r>
      <w:r w:rsidRPr="005F0A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Характеристика текущего состояния сферы реализации подпрограммы.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форм. Территория </w:t>
      </w:r>
      <w:r w:rsidR="00335D7B">
        <w:rPr>
          <w:rFonts w:ascii="Times New Roman" w:eastAsia="Calibri" w:hAnsi="Times New Roman" w:cs="Times New Roman"/>
          <w:sz w:val="28"/>
          <w:szCs w:val="28"/>
          <w:lang w:eastAsia="en-US"/>
        </w:rPr>
        <w:t>Красненского</w:t>
      </w: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составляет </w:t>
      </w:r>
      <w:r w:rsidR="00335D7B" w:rsidRPr="00335D7B">
        <w:rPr>
          <w:rFonts w:ascii="Times New Roman" w:hAnsi="Times New Roman"/>
          <w:sz w:val="28"/>
          <w:szCs w:val="28"/>
        </w:rPr>
        <w:t>7483</w:t>
      </w: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>а, численность населения по состоянию на 01.01.20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</w:t>
      </w: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335D7B" w:rsidRPr="00335D7B">
        <w:rPr>
          <w:rFonts w:ascii="Times New Roman" w:hAnsi="Times New Roman"/>
          <w:sz w:val="28"/>
          <w:szCs w:val="28"/>
        </w:rPr>
        <w:t>3626</w:t>
      </w: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человек.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Важнейшей задачей администрации сельского поселения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Показатели оценки состояние сферы благоустройства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118F4" w:rsidRDefault="004118F4" w:rsidP="004118F4">
      <w:pPr>
        <w:spacing w:after="0" w:line="283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18F4" w:rsidRDefault="004118F4" w:rsidP="004118F4">
      <w:pPr>
        <w:spacing w:after="0" w:line="283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1"/>
        <w:tblW w:w="9345" w:type="dxa"/>
        <w:tblLayout w:type="fixed"/>
        <w:tblLook w:val="04A0"/>
      </w:tblPr>
      <w:tblGrid>
        <w:gridCol w:w="5277"/>
        <w:gridCol w:w="1143"/>
        <w:gridCol w:w="2925"/>
      </w:tblGrid>
      <w:tr w:rsidR="004118F4" w:rsidTr="005F0A0A">
        <w:tc>
          <w:tcPr>
            <w:tcW w:w="5277" w:type="dxa"/>
          </w:tcPr>
          <w:p w:rsidR="004118F4" w:rsidRDefault="004118F4" w:rsidP="005F0A0A">
            <w:pPr>
              <w:spacing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143" w:type="dxa"/>
          </w:tcPr>
          <w:p w:rsidR="004118F4" w:rsidRDefault="004118F4" w:rsidP="005F0A0A">
            <w:pPr>
              <w:spacing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</w:p>
        </w:tc>
        <w:tc>
          <w:tcPr>
            <w:tcW w:w="2925" w:type="dxa"/>
          </w:tcPr>
          <w:p w:rsidR="004118F4" w:rsidRDefault="004118F4" w:rsidP="005F0A0A">
            <w:pPr>
              <w:spacing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Значение показателя</w:t>
            </w:r>
          </w:p>
        </w:tc>
      </w:tr>
      <w:tr w:rsidR="004118F4" w:rsidTr="005F0A0A">
        <w:tc>
          <w:tcPr>
            <w:tcW w:w="9345" w:type="dxa"/>
            <w:gridSpan w:val="3"/>
          </w:tcPr>
          <w:p w:rsidR="004118F4" w:rsidRDefault="004118F4" w:rsidP="005F0A0A">
            <w:pPr>
              <w:spacing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Дворовые территории многоквартирных домов</w:t>
            </w:r>
          </w:p>
        </w:tc>
      </w:tr>
      <w:tr w:rsidR="004118F4" w:rsidTr="005F0A0A">
        <w:tc>
          <w:tcPr>
            <w:tcW w:w="5277" w:type="dxa"/>
          </w:tcPr>
          <w:p w:rsidR="004118F4" w:rsidRDefault="004118F4" w:rsidP="005F0A0A">
            <w:pPr>
              <w:spacing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  Количество многоквартирных домов</w:t>
            </w:r>
          </w:p>
        </w:tc>
        <w:tc>
          <w:tcPr>
            <w:tcW w:w="1143" w:type="dxa"/>
          </w:tcPr>
          <w:p w:rsidR="004118F4" w:rsidRDefault="004118F4" w:rsidP="005F0A0A">
            <w:pPr>
              <w:spacing w:line="283" w:lineRule="atLeas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925" w:type="dxa"/>
          </w:tcPr>
          <w:p w:rsidR="004118F4" w:rsidRDefault="00335D7B" w:rsidP="005F0A0A">
            <w:pPr>
              <w:spacing w:line="283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  <w:tr w:rsidR="004118F4" w:rsidTr="005F0A0A">
        <w:tc>
          <w:tcPr>
            <w:tcW w:w="5277" w:type="dxa"/>
          </w:tcPr>
          <w:p w:rsidR="004118F4" w:rsidRDefault="004118F4" w:rsidP="005F0A0A">
            <w:pPr>
              <w:spacing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1143" w:type="dxa"/>
          </w:tcPr>
          <w:p w:rsidR="004118F4" w:rsidRDefault="004118F4" w:rsidP="005F0A0A">
            <w:pPr>
              <w:spacing w:line="283" w:lineRule="atLeas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925" w:type="dxa"/>
          </w:tcPr>
          <w:p w:rsidR="004118F4" w:rsidRDefault="006332C4" w:rsidP="005F0A0A">
            <w:pPr>
              <w:spacing w:line="283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  <w:tr w:rsidR="004118F4" w:rsidTr="005F0A0A">
        <w:tc>
          <w:tcPr>
            <w:tcW w:w="5277" w:type="dxa"/>
          </w:tcPr>
          <w:p w:rsidR="004118F4" w:rsidRDefault="004118F4" w:rsidP="005F0A0A">
            <w:pPr>
              <w:spacing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Количество и площадь благоустроенных дворовых территорий многоквартирных домов- с твердым покрытием, освещением, урнами, лавочками (минимальный перечень)</w:t>
            </w:r>
          </w:p>
        </w:tc>
        <w:tc>
          <w:tcPr>
            <w:tcW w:w="1143" w:type="dxa"/>
          </w:tcPr>
          <w:p w:rsidR="004118F4" w:rsidRDefault="004118F4" w:rsidP="005F0A0A">
            <w:pPr>
              <w:spacing w:line="283" w:lineRule="atLeas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925" w:type="dxa"/>
          </w:tcPr>
          <w:p w:rsidR="004118F4" w:rsidRDefault="004118F4" w:rsidP="005F0A0A">
            <w:pPr>
              <w:spacing w:line="283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118F4" w:rsidTr="005F0A0A">
        <w:tc>
          <w:tcPr>
            <w:tcW w:w="9345" w:type="dxa"/>
            <w:gridSpan w:val="3"/>
          </w:tcPr>
          <w:p w:rsidR="004118F4" w:rsidRDefault="004118F4" w:rsidP="005F0A0A">
            <w:pPr>
              <w:spacing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Территории общего пользования соответствующего функционального назначения (общественные территории)</w:t>
            </w:r>
          </w:p>
        </w:tc>
      </w:tr>
      <w:tr w:rsidR="004118F4" w:rsidTr="005F0A0A">
        <w:tc>
          <w:tcPr>
            <w:tcW w:w="5277" w:type="dxa"/>
          </w:tcPr>
          <w:p w:rsidR="004118F4" w:rsidRDefault="004118F4" w:rsidP="005F0A0A">
            <w:pPr>
              <w:spacing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 Количество и площадь общественных территорий соответствующего функционального назначения всего, из них:</w:t>
            </w:r>
          </w:p>
          <w:p w:rsidR="004118F4" w:rsidRDefault="004118F4" w:rsidP="005F0A0A">
            <w:pPr>
              <w:spacing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площадь</w:t>
            </w:r>
          </w:p>
          <w:p w:rsidR="004118F4" w:rsidRDefault="004118F4" w:rsidP="005F0A0A">
            <w:pPr>
              <w:spacing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парк</w:t>
            </w:r>
          </w:p>
          <w:p w:rsidR="004118F4" w:rsidRDefault="004118F4" w:rsidP="005F0A0A">
            <w:pPr>
              <w:spacing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сквер</w:t>
            </w:r>
          </w:p>
          <w:p w:rsidR="004118F4" w:rsidRDefault="004118F4" w:rsidP="005F0A0A">
            <w:pPr>
              <w:spacing w:line="283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118F4" w:rsidRDefault="004118F4" w:rsidP="005F0A0A">
            <w:pPr>
              <w:spacing w:line="283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118F4" w:rsidRDefault="004118F4" w:rsidP="005F0A0A">
            <w:pPr>
              <w:spacing w:line="283" w:lineRule="atLeast"/>
              <w:jc w:val="center"/>
              <w:rPr>
                <w:sz w:val="28"/>
                <w:szCs w:val="28"/>
              </w:rPr>
            </w:pP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улицы</w:t>
            </w:r>
          </w:p>
        </w:tc>
        <w:tc>
          <w:tcPr>
            <w:tcW w:w="1143" w:type="dxa"/>
          </w:tcPr>
          <w:p w:rsidR="004118F4" w:rsidRDefault="004118F4" w:rsidP="005F0A0A">
            <w:pPr>
              <w:spacing w:line="283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118F4" w:rsidRDefault="004118F4" w:rsidP="005F0A0A">
            <w:pPr>
              <w:spacing w:line="283" w:lineRule="atLeas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</w:t>
            </w:r>
            <w:proofErr w:type="spellEnd"/>
            <w:proofErr w:type="gramEnd"/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/кв.м</w:t>
            </w:r>
          </w:p>
          <w:p w:rsidR="004118F4" w:rsidRDefault="004118F4" w:rsidP="005F0A0A">
            <w:pPr>
              <w:spacing w:line="283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118F4" w:rsidRDefault="004118F4" w:rsidP="005F0A0A">
            <w:pPr>
              <w:spacing w:line="283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18F4" w:rsidRDefault="004118F4" w:rsidP="005F0A0A">
            <w:pPr>
              <w:spacing w:line="283" w:lineRule="atLeast"/>
              <w:jc w:val="center"/>
              <w:rPr>
                <w:sz w:val="28"/>
                <w:szCs w:val="28"/>
              </w:rPr>
            </w:pPr>
          </w:p>
          <w:p w:rsidR="004118F4" w:rsidRDefault="004118F4" w:rsidP="005F0A0A">
            <w:pPr>
              <w:spacing w:line="283" w:lineRule="atLeas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</w:t>
            </w:r>
            <w:proofErr w:type="spellEnd"/>
            <w:proofErr w:type="gramEnd"/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/кв.м</w:t>
            </w:r>
          </w:p>
          <w:p w:rsidR="004118F4" w:rsidRDefault="004118F4" w:rsidP="005F0A0A">
            <w:pPr>
              <w:spacing w:line="283" w:lineRule="atLeas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</w:p>
          <w:p w:rsidR="004118F4" w:rsidRDefault="004118F4" w:rsidP="005F0A0A">
            <w:pPr>
              <w:spacing w:line="283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18F4" w:rsidRDefault="004118F4" w:rsidP="005F0A0A">
            <w:pPr>
              <w:spacing w:line="283" w:lineRule="atLeas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proofErr w:type="spellEnd"/>
            <w:proofErr w:type="gramEnd"/>
            <w:r w:rsidRPr="005F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/кв.м</w:t>
            </w:r>
          </w:p>
          <w:p w:rsidR="004118F4" w:rsidRDefault="004118F4" w:rsidP="005F0A0A">
            <w:pPr>
              <w:spacing w:line="283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118F4" w:rsidRDefault="004118F4" w:rsidP="005F0A0A">
            <w:pPr>
              <w:spacing w:line="283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25" w:type="dxa"/>
          </w:tcPr>
          <w:p w:rsidR="004118F4" w:rsidRDefault="004118F4" w:rsidP="005F0A0A">
            <w:pPr>
              <w:spacing w:line="283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118F4" w:rsidRDefault="004118F4" w:rsidP="005F0A0A">
            <w:pPr>
              <w:spacing w:line="283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4118F4" w:rsidRDefault="004118F4" w:rsidP="005F0A0A">
            <w:pPr>
              <w:spacing w:line="283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118F4" w:rsidRDefault="004118F4" w:rsidP="005F0A0A">
            <w:pPr>
              <w:spacing w:line="283" w:lineRule="atLeas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118F4" w:rsidRDefault="004118F4" w:rsidP="005F0A0A">
            <w:pPr>
              <w:spacing w:line="283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18F4" w:rsidRDefault="004118F4" w:rsidP="005F0A0A">
            <w:pPr>
              <w:spacing w:line="283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4118F4" w:rsidRDefault="004118F4" w:rsidP="005F0A0A">
            <w:pPr>
              <w:tabs>
                <w:tab w:val="left" w:pos="624"/>
              </w:tabs>
              <w:spacing w:line="283" w:lineRule="atLeas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118F4" w:rsidRDefault="004118F4" w:rsidP="005F0A0A">
            <w:pPr>
              <w:tabs>
                <w:tab w:val="left" w:pos="624"/>
              </w:tabs>
              <w:spacing w:line="283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332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>Недостаточное количество детских игровых площадок и зон отдыха во дворах, отсутствие малые архитектурные формы - негативно влияет на эмоциональное состояние и качество жизни населения.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6332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>В настоящее время на многих дворовых территориях имеется ряд недостатков: отсутствуют скамейки, урны, беседки, непригляден внешний облик газонов. 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форм. 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территориях детских игровых площадок, газонах. Территории дворов превращаются в автостоянки и вызывают негодование жителей. Дворовые территории многоквартирных домов и проезды к дворовым территориям являются важнейшей составной частью транспортной системы. 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4118F4" w:rsidRDefault="006332C4" w:rsidP="004118F4">
      <w:pPr>
        <w:spacing w:after="0" w:line="283" w:lineRule="atLeast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gramStart"/>
      <w:r w:rsidR="004118F4"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>На состояние объектов благоустройства сказывается</w:t>
      </w:r>
      <w:proofErr w:type="gramEnd"/>
      <w:r w:rsidR="004118F4"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влияние факторов, воздействие которых заставляет регулярно проводить мероприятия по сохранению и направленные на поддержание уровня комфортности проживания. Кроме природных факторов, износу способствует увеличение интенсивности эксплуатационного воздействия. Также одной из проблем  благоустройства территории поселения является негативное, небрежное отношение жителей к элементам благоустройства, низкий уровень культуры поведения в общественных местах, на улицах и во дворах. К решению проблем благоустройства дворовых территорий и наиболее посещаемых территорий общего пользования необходим программн</w:t>
      </w:r>
      <w:proofErr w:type="gramStart"/>
      <w:r w:rsidR="004118F4"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="004118F4"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целевой подход, так как без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деятельность на территории города.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города, создания комфортных условий проживания населения будет осуществляться в рамках муниципальной программы «Формирование комфортной городской среды на 20</w:t>
      </w:r>
      <w:r w:rsidR="004118F4">
        <w:rPr>
          <w:rFonts w:ascii="Times New Roman" w:eastAsia="Calibri" w:hAnsi="Times New Roman" w:cs="Times New Roman"/>
          <w:sz w:val="28"/>
          <w:szCs w:val="28"/>
          <w:lang w:eastAsia="en-US"/>
        </w:rPr>
        <w:t>25</w:t>
      </w:r>
      <w:r w:rsidR="004118F4"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>-20</w:t>
      </w:r>
      <w:r w:rsidR="004118F4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="004118F4"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годы». 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- запустит механизм финансового и трудового участия граждан и организаций в реализации мероприятий по благоустройству;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сформирует инструменты общественного </w:t>
      </w:r>
      <w:proofErr w:type="gramStart"/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реализацией мероприятий по благоустройству на территории</w:t>
      </w:r>
    </w:p>
    <w:p w:rsidR="006332C4" w:rsidRDefault="006332C4" w:rsidP="004118F4">
      <w:pPr>
        <w:spacing w:after="0" w:line="283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118F4" w:rsidRDefault="004118F4" w:rsidP="004118F4">
      <w:pPr>
        <w:spacing w:after="0" w:line="283" w:lineRule="atLeast"/>
        <w:jc w:val="center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X</w:t>
      </w:r>
      <w:r w:rsidRPr="005F0A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Перечень программных мероприятий</w:t>
      </w:r>
    </w:p>
    <w:p w:rsidR="004118F4" w:rsidRDefault="004118F4" w:rsidP="004118F4">
      <w:pPr>
        <w:spacing w:after="0" w:line="283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>На реализацию задач Программы будут направлены следующие основные мероприятия: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Основное мероприятие 1.1.  Благоустройство дворовых территорий многоквартирных домов сельского поселения.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мероприятий по благоустройству дворовых территорий многоквартирных домов определен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включает в себя: </w:t>
      </w:r>
      <w:proofErr w:type="gramEnd"/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-Минимальный перечень видов работ по благоустройству дворовых территорий многоквартирных домов: 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ремонт дворовых проездов; 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обеспечение освещения дворовых территорий; 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>- установка скамеек;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установка урн. 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>1.2.  Перечень дополнительных видов работ по благоустройству дворовых территорий многоквартирных домов: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 xml:space="preserve">оборудование детских и (или) спортивных площадок, 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 xml:space="preserve">автомобильных парковок, 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>озеленение территорий,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>иные виды работ.</w:t>
      </w:r>
    </w:p>
    <w:p w:rsidR="004118F4" w:rsidRDefault="004118F4" w:rsidP="006332C4">
      <w:pPr>
        <w:spacing w:after="160" w:line="283" w:lineRule="atLeast"/>
        <w:ind w:firstLine="426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Дворовые территории включаются в муниципальные программы формирования современной городской среды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2025-2030</w:t>
      </w: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 по результатам Инвентаризации</w:t>
      </w:r>
      <w:r w:rsidR="005F13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на основании предложений собственников помещений в многоквартирных домах, заинтересованных лиц в соответствии с утвержденными нормативными правовыми актами муниципальных образований, устанавливающими порядок и сроки представления, рассмотрения и оценки предложений заинтересованных лиц о включении дворовых территорий в муниципальные программы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2025-2030</w:t>
      </w: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годы. </w:t>
      </w:r>
    </w:p>
    <w:p w:rsidR="004118F4" w:rsidRDefault="004118F4" w:rsidP="004118F4">
      <w:pPr>
        <w:spacing w:after="160" w:line="283" w:lineRule="atLeast"/>
        <w:ind w:firstLine="708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основного мероприятия может осуществляться за счет средств федерального, областного, местных 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бюджетов и внебюджетных источников финансирования.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мероприятия будут корректироваться в процессе их реализации в установленном порядке, исходя из возможностей федерального, областного и местных бюджетов и фактических затрат.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мероприятия по благоустройству дворовых территорий многоквартирных домов </w:t>
      </w:r>
      <w:r w:rsidR="006332C4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предполагается трудовое участие собственников помещений в многоквартирных домах в рамках выполнения минимального и дополнительного перечня работ по благоустройству.</w:t>
      </w:r>
    </w:p>
    <w:p w:rsidR="004118F4" w:rsidRDefault="004118F4" w:rsidP="004118F4">
      <w:pPr>
        <w:widowControl w:val="0"/>
        <w:spacing w:after="0" w:line="283" w:lineRule="atLeast"/>
        <w:jc w:val="both"/>
        <w:outlineLvl w:val="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>Основное мероприятие 1.</w:t>
      </w:r>
      <w:r w:rsidRPr="005F0A0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2. 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общественных территорий </w:t>
      </w:r>
      <w:r w:rsidR="006332C4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4118F4" w:rsidRDefault="004118F4" w:rsidP="004118F4">
      <w:pPr>
        <w:spacing w:after="0" w:line="283" w:lineRule="atLeast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</w:t>
      </w:r>
      <w:r w:rsidRPr="005F0A0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Срок реализации основного мероприятия: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2025-2030</w:t>
      </w:r>
      <w:r w:rsidRPr="005F0A0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годы.</w:t>
      </w:r>
    </w:p>
    <w:p w:rsidR="004118F4" w:rsidRDefault="004118F4" w:rsidP="004118F4">
      <w:pPr>
        <w:spacing w:after="160" w:line="283" w:lineRule="atLeast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Общественные территории – это места, где жители </w:t>
      </w:r>
      <w:r w:rsidR="006332C4">
        <w:rPr>
          <w:rFonts w:ascii="Times New Roman" w:eastAsia="Calibri" w:hAnsi="Times New Roman" w:cs="Times New Roman"/>
          <w:sz w:val="28"/>
          <w:szCs w:val="28"/>
          <w:lang w:eastAsia="en-US"/>
        </w:rPr>
        <w:t>Красненского</w:t>
      </w: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отдыхают, проводят свободное время, т. е. в первую очередь местами отдыха являются зеленые зоны и парки, скверы. </w:t>
      </w:r>
    </w:p>
    <w:p w:rsidR="004118F4" w:rsidRDefault="004118F4" w:rsidP="004118F4">
      <w:pPr>
        <w:spacing w:after="16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 д.). 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По данному мероприятию предполагается следующий перечень работ: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hAnsi="Times New Roman" w:cs="Times New Roman"/>
          <w:sz w:val="28"/>
          <w:szCs w:val="28"/>
        </w:rPr>
        <w:t>- устройство сети велодорожек;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hAnsi="Times New Roman" w:cs="Times New Roman"/>
          <w:sz w:val="28"/>
          <w:szCs w:val="28"/>
        </w:rPr>
        <w:t xml:space="preserve"> - реконструкция или устройство каменного (плиточного) мощения и покрытий; 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hAnsi="Times New Roman" w:cs="Times New Roman"/>
          <w:sz w:val="28"/>
          <w:szCs w:val="28"/>
        </w:rPr>
        <w:t>- устройство мест стоянки транспортных средств;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hAnsi="Times New Roman" w:cs="Times New Roman"/>
          <w:sz w:val="28"/>
          <w:szCs w:val="28"/>
        </w:rPr>
        <w:t xml:space="preserve"> -  демонтажные работы, асфальтобетонного покрытия, подготовительные работы, подпорная стена; - земляные работы и вертикальная планировка; 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hAnsi="Times New Roman" w:cs="Times New Roman"/>
          <w:sz w:val="28"/>
          <w:szCs w:val="28"/>
        </w:rPr>
        <w:t>-новое ограждение, ремонт или замена ограждения;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hAnsi="Times New Roman" w:cs="Times New Roman"/>
          <w:sz w:val="28"/>
          <w:szCs w:val="28"/>
        </w:rPr>
        <w:t xml:space="preserve">- озеленение территории, устройство цветочных клумб из бетона, облицованных гранитной плиткой; 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hAnsi="Times New Roman" w:cs="Times New Roman"/>
          <w:sz w:val="28"/>
          <w:szCs w:val="28"/>
        </w:rPr>
        <w:t xml:space="preserve"> - установка круглых колодцев, люка для смотровых колодцев; -  устройство спортивной и детской зон, оборудование в спортивной и детской зонах, устройство покрытия детской площадки из песка; </w:t>
      </w:r>
      <w:proofErr w:type="gramStart"/>
      <w:r w:rsidRPr="005F0A0A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5F0A0A">
        <w:rPr>
          <w:rFonts w:ascii="Times New Roman" w:hAnsi="Times New Roman" w:cs="Times New Roman"/>
          <w:sz w:val="28"/>
          <w:szCs w:val="28"/>
        </w:rPr>
        <w:t>даление сухостойных и аварийных деревьев, санитарная обрезка (</w:t>
      </w:r>
      <w:proofErr w:type="spellStart"/>
      <w:r w:rsidRPr="005F0A0A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5F0A0A">
        <w:rPr>
          <w:rFonts w:ascii="Times New Roman" w:hAnsi="Times New Roman" w:cs="Times New Roman"/>
          <w:sz w:val="28"/>
          <w:szCs w:val="28"/>
        </w:rPr>
        <w:t xml:space="preserve">) деревьев; 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Развитие общественных пространств различного функционального назначения предполагает формирование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сторон.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Социальный эффект основного мероприятия будет выражен в создании более комфортных и безопасных условий отдыха и времяпрепровождения с учетом обеспечения доступности маломобильных групп населения.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Мероприятие носит социальную направленность и определено 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Правительством Российской Федерации как одно из приоритетных.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Одним из ключевых факторов успешной реализации мероприятий является вовлечение граждан в принятие решений по знаковым объектам благоустройства.</w:t>
      </w:r>
    </w:p>
    <w:p w:rsidR="004118F4" w:rsidRPr="000E094E" w:rsidRDefault="004118F4" w:rsidP="004118F4">
      <w:pPr>
        <w:spacing w:after="160" w:line="283" w:lineRule="atLeast"/>
        <w:jc w:val="both"/>
        <w:rPr>
          <w:sz w:val="28"/>
          <w:szCs w:val="28"/>
        </w:rPr>
      </w:pPr>
      <w:r w:rsidRPr="000E094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  Неотъемлемой частью комплексного благоустройства является разработка проектов, отвечающих требованиям времени. Проект должен учитывать исторические особенности, сложившуюся инфраструктуру квартала, численность и возрастные категории проживающего населения, т.е. подход должен быть индивидуален для каждого муниципального района.</w:t>
      </w:r>
    </w:p>
    <w:p w:rsidR="004118F4" w:rsidRDefault="004118F4" w:rsidP="004118F4">
      <w:pPr>
        <w:widowControl w:val="0"/>
        <w:spacing w:after="0" w:line="283" w:lineRule="atLeast"/>
        <w:ind w:firstLine="540"/>
        <w:jc w:val="center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</w:t>
      </w:r>
      <w:r w:rsidRPr="005F0A0A">
        <w:rPr>
          <w:rFonts w:ascii="Times New Roman" w:eastAsia="Times New Roman" w:hAnsi="Times New Roman" w:cs="Times New Roman"/>
          <w:b/>
          <w:sz w:val="28"/>
          <w:szCs w:val="28"/>
        </w:rPr>
        <w:t>.Финансовое обеспечение программы</w:t>
      </w:r>
    </w:p>
    <w:p w:rsidR="004118F4" w:rsidRDefault="004118F4" w:rsidP="004118F4">
      <w:pPr>
        <w:widowControl w:val="0"/>
        <w:spacing w:after="0" w:line="283" w:lineRule="atLeast"/>
        <w:ind w:firstLine="540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программы осуществляется за счет средств федерального, областного бюджетов и бюджетов муниципальных образований.</w:t>
      </w:r>
    </w:p>
    <w:p w:rsidR="004118F4" w:rsidRDefault="004118F4" w:rsidP="004118F4">
      <w:pPr>
        <w:widowControl w:val="0"/>
        <w:spacing w:after="0" w:line="283" w:lineRule="atLeast"/>
        <w:ind w:firstLine="540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Привлечение средств федерального бюджета будет осуществляться по итогам заключения соглашений между правительством Воронежской области и федеральными органами исполнительной власти.</w:t>
      </w:r>
    </w:p>
    <w:p w:rsidR="004118F4" w:rsidRDefault="004118F4" w:rsidP="004118F4">
      <w:pPr>
        <w:widowControl w:val="0"/>
        <w:spacing w:after="0" w:line="283" w:lineRule="atLeast"/>
        <w:jc w:val="center"/>
        <w:outlineLvl w:val="3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XII</w:t>
      </w:r>
      <w:r w:rsidRPr="005F0A0A">
        <w:rPr>
          <w:rFonts w:ascii="Times New Roman" w:eastAsia="Times New Roman" w:hAnsi="Times New Roman" w:cs="Times New Roman"/>
          <w:b/>
          <w:sz w:val="28"/>
          <w:szCs w:val="28"/>
        </w:rPr>
        <w:t>. Анализ рисков реализации программы.</w:t>
      </w:r>
    </w:p>
    <w:p w:rsidR="004118F4" w:rsidRDefault="004118F4" w:rsidP="004118F4">
      <w:pPr>
        <w:widowControl w:val="0"/>
        <w:spacing w:after="0" w:line="283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>К основным рискам реализации программы относятся:</w:t>
      </w:r>
    </w:p>
    <w:p w:rsidR="004118F4" w:rsidRDefault="004118F4" w:rsidP="004118F4">
      <w:pPr>
        <w:widowControl w:val="0"/>
        <w:spacing w:after="0" w:line="283" w:lineRule="atLeast"/>
        <w:ind w:firstLine="540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1. Макроэкономические риски - снижение темпов роста национальной экономики, высокая инфляция, кризисные явления в системе экономики.</w:t>
      </w:r>
    </w:p>
    <w:p w:rsidR="004118F4" w:rsidRDefault="004118F4" w:rsidP="004118F4">
      <w:pPr>
        <w:widowControl w:val="0"/>
        <w:spacing w:after="0" w:line="283" w:lineRule="atLeast"/>
        <w:ind w:firstLine="540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2. Нормативные 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мероприятий программы.</w:t>
      </w:r>
    </w:p>
    <w:p w:rsidR="004118F4" w:rsidRDefault="004118F4" w:rsidP="004118F4">
      <w:pPr>
        <w:widowControl w:val="0"/>
        <w:spacing w:after="0" w:line="283" w:lineRule="atLeast"/>
        <w:ind w:firstLine="540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3. Административные риски - вероятность принятия неэффективных решений при взаимодействии органов исполнительной власти области, участвующих в реализации мероприятий программы.</w:t>
      </w:r>
    </w:p>
    <w:p w:rsidR="004118F4" w:rsidRDefault="004118F4" w:rsidP="004118F4">
      <w:pPr>
        <w:widowControl w:val="0"/>
        <w:spacing w:after="0" w:line="283" w:lineRule="atLeast"/>
        <w:ind w:firstLine="540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В число основных рисков реализации основных мероприятий входит несвоевременное исполнение работ подрядными организациями, в </w:t>
      </w:r>
      <w:proofErr w:type="gramStart"/>
      <w:r w:rsidRPr="005F0A0A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с чем в контрактах с подрядными организациями прописываются как условия проведения работ, так и ответственность за их неисполнение.</w:t>
      </w:r>
    </w:p>
    <w:p w:rsidR="004118F4" w:rsidRDefault="004118F4" w:rsidP="004118F4">
      <w:pPr>
        <w:widowControl w:val="0"/>
        <w:spacing w:after="0" w:line="283" w:lineRule="atLeast"/>
        <w:ind w:firstLine="540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Заключение контрактов и принятие их к финансированию осуществляется при условии наличия лимитов бюджетных обязательств.</w:t>
      </w:r>
    </w:p>
    <w:p w:rsidR="004118F4" w:rsidRDefault="004118F4" w:rsidP="004118F4">
      <w:pPr>
        <w:widowControl w:val="0"/>
        <w:spacing w:after="0" w:line="283" w:lineRule="atLeast"/>
        <w:jc w:val="center"/>
        <w:outlineLvl w:val="3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XIII</w:t>
      </w:r>
      <w:r w:rsidRPr="005F0A0A">
        <w:rPr>
          <w:rFonts w:ascii="Times New Roman" w:eastAsia="Times New Roman" w:hAnsi="Times New Roman" w:cs="Times New Roman"/>
          <w:b/>
          <w:sz w:val="28"/>
          <w:szCs w:val="28"/>
        </w:rPr>
        <w:t>. Оценка эффективности реализации программы.</w:t>
      </w:r>
    </w:p>
    <w:p w:rsidR="004118F4" w:rsidRDefault="004118F4" w:rsidP="004118F4">
      <w:pPr>
        <w:widowControl w:val="0"/>
        <w:spacing w:after="0" w:line="283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мероприятий программы в </w:t>
      </w:r>
      <w:r>
        <w:rPr>
          <w:rFonts w:ascii="Times New Roman" w:eastAsia="Times New Roman" w:hAnsi="Times New Roman" w:cs="Times New Roman"/>
          <w:sz w:val="28"/>
          <w:szCs w:val="28"/>
        </w:rPr>
        <w:t>2025-2030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годах будут достигнуты следующие показатели, характеризующие эффективность реализации программы: 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- доля населения, проживающего в жилом фонде с благоустроенными дворовыми территориями многоквартирных домов </w:t>
      </w:r>
      <w:r w:rsidR="00776AFC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общей численности населения муниципальных образований, Воронежской области, включенных в государственную программу   составит не менее </w:t>
      </w:r>
      <w:r w:rsidR="00776A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 %;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- количество благоустроенных дворовых территорий многоквартирных домов Воронежской области к концу реализации программы составит не менее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76AF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ед.;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благоустроенных общественных территорий </w:t>
      </w:r>
      <w:r w:rsidR="00776AFC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 концу реализации программы составит 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менее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- доля проектов благоустройства общественных территорий, реализованных с трудовым участием граждан, заинтересованных организаций от общего количества проектов благоустройства общественных территорий, реализованных с трудовым участием граждан, </w:t>
      </w:r>
      <w:proofErr w:type="gramStart"/>
      <w:r w:rsidRPr="005F0A0A">
        <w:rPr>
          <w:rFonts w:ascii="Times New Roman" w:eastAsia="Times New Roman" w:hAnsi="Times New Roman" w:cs="Times New Roman"/>
          <w:sz w:val="28"/>
          <w:szCs w:val="28"/>
        </w:rPr>
        <w:t>заинтересованных организаций, запланированных к благоустройству в отчетном периоде составит</w:t>
      </w:r>
      <w:proofErr w:type="gramEnd"/>
      <w:r w:rsidRPr="005F0A0A">
        <w:rPr>
          <w:rFonts w:ascii="Times New Roman" w:eastAsia="Times New Roman" w:hAnsi="Times New Roman" w:cs="Times New Roman"/>
          <w:sz w:val="28"/>
          <w:szCs w:val="28"/>
        </w:rPr>
        <w:t xml:space="preserve"> 100%;</w:t>
      </w:r>
    </w:p>
    <w:p w:rsidR="004118F4" w:rsidRDefault="004118F4" w:rsidP="004118F4">
      <w:pPr>
        <w:widowControl w:val="0"/>
        <w:spacing w:after="0" w:line="283" w:lineRule="atLeast"/>
        <w:ind w:firstLine="709"/>
        <w:jc w:val="both"/>
        <w:rPr>
          <w:sz w:val="28"/>
          <w:szCs w:val="28"/>
        </w:rPr>
      </w:pPr>
      <w:r w:rsidRPr="005F0A0A">
        <w:rPr>
          <w:rFonts w:ascii="Times New Roman" w:eastAsia="Times New Roman" w:hAnsi="Times New Roman" w:cs="Times New Roman"/>
          <w:sz w:val="28"/>
          <w:szCs w:val="28"/>
        </w:rPr>
        <w:t>Влияние результатов муниципальной программы будет заключаться в формировании благоприятных организационных, экономических, правовых и иных условий для повышения качества и комфорта проживания граждан.</w:t>
      </w:r>
    </w:p>
    <w:p w:rsidR="004118F4" w:rsidRDefault="004118F4" w:rsidP="004118F4">
      <w:pPr>
        <w:widowControl w:val="0"/>
        <w:spacing w:after="0" w:line="28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909" w:rsidRDefault="001C0909"/>
    <w:sectPr w:rsidR="001C0909" w:rsidSect="005F13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404"/>
    <w:rsid w:val="000E094E"/>
    <w:rsid w:val="001C0909"/>
    <w:rsid w:val="001F130A"/>
    <w:rsid w:val="00304404"/>
    <w:rsid w:val="00335D7B"/>
    <w:rsid w:val="00341B20"/>
    <w:rsid w:val="003845A8"/>
    <w:rsid w:val="003C0648"/>
    <w:rsid w:val="004118F4"/>
    <w:rsid w:val="004F54F0"/>
    <w:rsid w:val="005F1345"/>
    <w:rsid w:val="006332C4"/>
    <w:rsid w:val="00776AFC"/>
    <w:rsid w:val="00A75753"/>
    <w:rsid w:val="00BC4C81"/>
    <w:rsid w:val="00E76CFE"/>
    <w:rsid w:val="00F2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F4"/>
    <w:pPr>
      <w:suppressAutoHyphens/>
    </w:pPr>
    <w:rPr>
      <w:rFonts w:ascii="Calibri" w:eastAsiaTheme="minorEastAsia" w:hAnsi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3843"/>
    <w:pPr>
      <w:keepNext/>
      <w:suppressAutoHyphens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8F4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table" w:customStyle="1" w:styleId="11">
    <w:name w:val="Сетка таблицы11"/>
    <w:basedOn w:val="a1"/>
    <w:rsid w:val="004118F4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23843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a4">
    <w:name w:val="Body Text Indent"/>
    <w:basedOn w:val="a"/>
    <w:link w:val="a5"/>
    <w:uiPriority w:val="99"/>
    <w:semiHidden/>
    <w:unhideWhenUsed/>
    <w:rsid w:val="00F23843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238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F5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F4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8F4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table" w:customStyle="1" w:styleId="11">
    <w:name w:val="Сетка таблицы11"/>
    <w:basedOn w:val="a1"/>
    <w:rsid w:val="004118F4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4161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1</cp:lastModifiedBy>
  <cp:revision>6</cp:revision>
  <cp:lastPrinted>2025-06-27T08:29:00Z</cp:lastPrinted>
  <dcterms:created xsi:type="dcterms:W3CDTF">2025-06-27T07:09:00Z</dcterms:created>
  <dcterms:modified xsi:type="dcterms:W3CDTF">2025-06-27T08:41:00Z</dcterms:modified>
</cp:coreProperties>
</file>